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C7358" w14:textId="77777777" w:rsidR="000F36C3" w:rsidRPr="000F36C3" w:rsidRDefault="000F36C3" w:rsidP="000F36C3">
      <w:pPr>
        <w:spacing w:after="0" w:line="240" w:lineRule="auto"/>
        <w:rPr>
          <w:rFonts w:eastAsia="Times New Roman" w:cstheme="minorHAnsi"/>
        </w:rPr>
      </w:pPr>
      <w:r w:rsidRPr="000F36C3">
        <w:rPr>
          <w:rFonts w:eastAsia="Times New Roman" w:cstheme="minorHAnsi"/>
        </w:rPr>
        <w:t>Greetings!</w:t>
      </w:r>
    </w:p>
    <w:p w14:paraId="031C7359" w14:textId="77777777" w:rsidR="000F36C3" w:rsidRPr="000F36C3" w:rsidRDefault="000F36C3" w:rsidP="000F36C3">
      <w:pPr>
        <w:spacing w:after="0" w:line="240" w:lineRule="auto"/>
        <w:rPr>
          <w:rFonts w:eastAsia="Times New Roman" w:cstheme="minorHAnsi"/>
        </w:rPr>
      </w:pPr>
      <w:r w:rsidRPr="000F36C3">
        <w:rPr>
          <w:rFonts w:eastAsia="Times New Roman" w:cstheme="minorHAnsi"/>
        </w:rPr>
        <w:t> </w:t>
      </w:r>
    </w:p>
    <w:p w14:paraId="031C735A" w14:textId="5E9F3529" w:rsidR="000F36C3" w:rsidRPr="000F36C3" w:rsidRDefault="000F36C3" w:rsidP="000F36C3">
      <w:pPr>
        <w:spacing w:after="160" w:line="240" w:lineRule="auto"/>
        <w:rPr>
          <w:rFonts w:eastAsia="Times New Roman" w:cstheme="minorHAnsi"/>
          <w:color w:val="000000"/>
        </w:rPr>
      </w:pPr>
      <w:r w:rsidRPr="000F36C3">
        <w:rPr>
          <w:rFonts w:eastAsia="Times New Roman" w:cstheme="minorHAnsi"/>
          <w:color w:val="000000"/>
        </w:rPr>
        <w:t xml:space="preserve">I am pleased to announce and invite you to the </w:t>
      </w:r>
      <w:r w:rsidR="002C11C0">
        <w:rPr>
          <w:rFonts w:eastAsia="Times New Roman" w:cstheme="minorHAnsi"/>
          <w:color w:val="000000"/>
        </w:rPr>
        <w:t>sixth</w:t>
      </w:r>
      <w:r w:rsidRPr="000F36C3">
        <w:rPr>
          <w:rFonts w:eastAsia="Times New Roman" w:cstheme="minorHAnsi"/>
          <w:color w:val="000000"/>
        </w:rPr>
        <w:t xml:space="preserve"> public service </w:t>
      </w:r>
      <w:r w:rsidR="00224201" w:rsidRPr="00224201">
        <w:rPr>
          <w:rFonts w:eastAsia="Times New Roman" w:cstheme="minorHAnsi"/>
          <w:color w:val="000000"/>
        </w:rPr>
        <w:t xml:space="preserve">design innovation </w:t>
      </w:r>
      <w:r w:rsidRPr="000F36C3">
        <w:rPr>
          <w:rFonts w:eastAsia="Times New Roman" w:cstheme="minorHAnsi"/>
          <w:color w:val="000000"/>
        </w:rPr>
        <w:t xml:space="preserve">case competition called </w:t>
      </w:r>
      <w:r w:rsidRPr="000F36C3">
        <w:rPr>
          <w:rFonts w:eastAsia="Times New Roman" w:cstheme="minorHAnsi"/>
          <w:b/>
          <w:color w:val="000000"/>
        </w:rPr>
        <w:t xml:space="preserve">Policy Hack: </w:t>
      </w:r>
      <w:r w:rsidR="00DF4D3F">
        <w:rPr>
          <w:rFonts w:eastAsia="Times New Roman" w:cstheme="minorHAnsi"/>
          <w:b/>
          <w:i/>
          <w:iCs/>
          <w:color w:val="000000"/>
        </w:rPr>
        <w:t xml:space="preserve">Climate </w:t>
      </w:r>
      <w:r w:rsidR="003C1007">
        <w:rPr>
          <w:rFonts w:eastAsia="Times New Roman" w:cstheme="minorHAnsi"/>
          <w:b/>
          <w:i/>
          <w:iCs/>
          <w:color w:val="000000"/>
        </w:rPr>
        <w:t>Adaptation</w:t>
      </w:r>
      <w:r w:rsidR="00DF4D3F">
        <w:rPr>
          <w:rFonts w:eastAsia="Times New Roman" w:cstheme="minorHAnsi"/>
          <w:b/>
          <w:i/>
          <w:iCs/>
          <w:color w:val="000000"/>
        </w:rPr>
        <w:t xml:space="preserve"> Edition</w:t>
      </w:r>
      <w:r w:rsidRPr="000F36C3">
        <w:rPr>
          <w:rFonts w:eastAsia="Times New Roman" w:cstheme="minorHAnsi"/>
          <w:color w:val="000000"/>
        </w:rPr>
        <w:t xml:space="preserve">. This </w:t>
      </w:r>
      <w:r w:rsidRPr="000F36C3">
        <w:rPr>
          <w:rFonts w:eastAsia="Times New Roman" w:cstheme="minorHAnsi"/>
        </w:rPr>
        <w:t xml:space="preserve">Dragon’s Den style, sprint learning opportunity </w:t>
      </w:r>
      <w:r w:rsidRPr="000F36C3">
        <w:rPr>
          <w:rFonts w:eastAsia="Times New Roman" w:cstheme="minorHAnsi"/>
          <w:color w:val="000000"/>
        </w:rPr>
        <w:t xml:space="preserve">aims to support professional development, mentoring, networking and creative thinking among </w:t>
      </w:r>
      <w:r w:rsidR="00224201" w:rsidRPr="00224201">
        <w:rPr>
          <w:rFonts w:eastAsia="Times New Roman" w:cstheme="minorHAnsi"/>
          <w:color w:val="000000"/>
        </w:rPr>
        <w:t>professionals</w:t>
      </w:r>
      <w:r w:rsidRPr="000F36C3">
        <w:rPr>
          <w:rFonts w:eastAsia="Times New Roman" w:cstheme="minorHAnsi"/>
          <w:color w:val="000000"/>
        </w:rPr>
        <w:t xml:space="preserve"> across Prince Edward Island.</w:t>
      </w:r>
    </w:p>
    <w:p w14:paraId="7CFD36A5" w14:textId="738603A3" w:rsidR="00016E15" w:rsidRPr="000F36C3" w:rsidRDefault="000F36C3" w:rsidP="000F36C3">
      <w:pPr>
        <w:spacing w:after="160" w:line="240" w:lineRule="auto"/>
        <w:rPr>
          <w:rFonts w:eastAsia="Times New Roman" w:cstheme="minorHAnsi"/>
          <w:color w:val="000000"/>
        </w:rPr>
      </w:pPr>
      <w:r w:rsidRPr="000F36C3">
        <w:rPr>
          <w:rFonts w:eastAsia="Times New Roman" w:cstheme="minorHAnsi"/>
          <w:color w:val="000000"/>
        </w:rPr>
        <w:t>Policy Hack will bring Prince Edward Island’s provincial</w:t>
      </w:r>
      <w:r w:rsidR="00DB615B">
        <w:rPr>
          <w:rFonts w:eastAsia="Times New Roman" w:cstheme="minorHAnsi"/>
          <w:color w:val="000000"/>
        </w:rPr>
        <w:t xml:space="preserve"> and</w:t>
      </w:r>
      <w:r w:rsidRPr="000F36C3">
        <w:rPr>
          <w:rFonts w:eastAsia="Times New Roman" w:cstheme="minorHAnsi"/>
          <w:color w:val="000000"/>
        </w:rPr>
        <w:t xml:space="preserve"> federal</w:t>
      </w:r>
      <w:r w:rsidR="00DB615B">
        <w:rPr>
          <w:rFonts w:eastAsia="Times New Roman" w:cstheme="minorHAnsi"/>
          <w:color w:val="000000"/>
        </w:rPr>
        <w:t xml:space="preserve"> </w:t>
      </w:r>
      <w:r w:rsidRPr="000F36C3">
        <w:rPr>
          <w:rFonts w:eastAsia="Times New Roman" w:cstheme="minorHAnsi"/>
          <w:color w:val="000000"/>
        </w:rPr>
        <w:t>public servants</w:t>
      </w:r>
      <w:r w:rsidR="00DB615B">
        <w:rPr>
          <w:rFonts w:eastAsia="Times New Roman" w:cstheme="minorHAnsi"/>
          <w:color w:val="000000"/>
        </w:rPr>
        <w:t>, post-secondary students</w:t>
      </w:r>
      <w:r w:rsidRPr="000F36C3">
        <w:rPr>
          <w:rFonts w:eastAsia="Times New Roman" w:cstheme="minorHAnsi"/>
          <w:color w:val="000000"/>
        </w:rPr>
        <w:t xml:space="preserve"> and select private sector employees together in multidisciplinary teams to address cases relevant to provincial priorities. It will provide opportunities to sharpen problem-solving, team-building and creative thinking skills. The competition is a great opportunity to network with public servants from across government.</w:t>
      </w:r>
      <w:r w:rsidR="002C5D9A">
        <w:rPr>
          <w:rFonts w:eastAsia="Times New Roman" w:cstheme="minorHAnsi"/>
          <w:color w:val="000000"/>
        </w:rPr>
        <w:t xml:space="preserve"> </w:t>
      </w:r>
    </w:p>
    <w:p w14:paraId="031C735C" w14:textId="2996A7B2" w:rsidR="000F36C3" w:rsidRDefault="003C1007" w:rsidP="000F36C3">
      <w:pPr>
        <w:spacing w:after="160" w:line="240" w:lineRule="auto"/>
        <w:rPr>
          <w:rFonts w:eastAsia="Times New Roman" w:cstheme="minorHAnsi"/>
          <w:color w:val="000000"/>
        </w:rPr>
      </w:pPr>
      <w:r>
        <w:rPr>
          <w:rFonts w:eastAsia="Times New Roman" w:cstheme="minorHAnsi"/>
          <w:color w:val="000000"/>
        </w:rPr>
        <w:t>This year, c</w:t>
      </w:r>
      <w:r w:rsidR="000F36C3" w:rsidRPr="000F36C3">
        <w:rPr>
          <w:rFonts w:eastAsia="Times New Roman" w:cstheme="minorHAnsi"/>
          <w:color w:val="000000"/>
        </w:rPr>
        <w:t xml:space="preserve">ases will be based on policy or improvement challenges </w:t>
      </w:r>
      <w:r>
        <w:rPr>
          <w:rFonts w:eastAsia="Times New Roman" w:cstheme="minorHAnsi"/>
          <w:color w:val="000000"/>
        </w:rPr>
        <w:t xml:space="preserve">related to the </w:t>
      </w:r>
      <w:r w:rsidRPr="003C1007">
        <w:rPr>
          <w:rFonts w:eastAsia="Times New Roman" w:cstheme="minorHAnsi"/>
          <w:b/>
          <w:bCs/>
          <w:color w:val="000000"/>
        </w:rPr>
        <w:t>theme of climate adaptation</w:t>
      </w:r>
      <w:r w:rsidR="002C5D9A">
        <w:rPr>
          <w:rFonts w:eastAsia="Times New Roman" w:cstheme="minorHAnsi"/>
          <w:b/>
          <w:bCs/>
          <w:color w:val="000000"/>
        </w:rPr>
        <w:t>.</w:t>
      </w:r>
      <w:r>
        <w:rPr>
          <w:rFonts w:eastAsia="Times New Roman" w:cstheme="minorHAnsi"/>
          <w:color w:val="000000"/>
        </w:rPr>
        <w:t xml:space="preserve"> </w:t>
      </w:r>
    </w:p>
    <w:p w14:paraId="112D789F" w14:textId="77777777" w:rsidR="00016E15" w:rsidRPr="00016E15" w:rsidRDefault="00016E15" w:rsidP="00016E15">
      <w:r w:rsidRPr="00016E15">
        <w:t>Climate change and extreme weather events are affecting lives all over the world including PEI. Post-tropical storms, extreme heat waves and floods are becoming more frequent. Rising sea-levels combined with storms and less sea ice are speeding up the erosion of our coasts. In short, climate-related challenges are impacting the very foundations of our communities.</w:t>
      </w:r>
    </w:p>
    <w:p w14:paraId="79C457EC" w14:textId="77777777" w:rsidR="00016E15" w:rsidRPr="00016E15" w:rsidRDefault="00016E15" w:rsidP="00016E15">
      <w:r w:rsidRPr="00016E15">
        <w:t>Climate adaptation means creating safe and secure communities in this time of change. Building resilience cannot be accomplished without coordination between residents, communities and all levels of government. Building resilience requires that we better plan for disasters and response, build more resilient communities, shift our industries, support our health and mental well-being in this new climate reality, protect and enhance our natural systems, and expand our knowledge and capacity to tackle what lies ahead.</w:t>
      </w:r>
    </w:p>
    <w:p w14:paraId="031C735D" w14:textId="351822B3" w:rsidR="000F36C3" w:rsidRPr="002C5D9A" w:rsidRDefault="000F36C3" w:rsidP="000F36C3">
      <w:pPr>
        <w:spacing w:after="160" w:line="240" w:lineRule="auto"/>
        <w:rPr>
          <w:rFonts w:eastAsia="Times New Roman" w:cstheme="minorHAnsi"/>
          <w:color w:val="000000"/>
        </w:rPr>
      </w:pPr>
      <w:r w:rsidRPr="000F36C3">
        <w:rPr>
          <w:rFonts w:eastAsia="Times New Roman" w:cstheme="minorHAnsi"/>
          <w:color w:val="000000"/>
        </w:rPr>
        <w:t xml:space="preserve">We are looking for participants from a variety of disciplines for this competition. If you are interested, I encourage you to </w:t>
      </w:r>
      <w:proofErr w:type="gramStart"/>
      <w:r w:rsidRPr="000F36C3">
        <w:rPr>
          <w:rFonts w:eastAsia="Times New Roman" w:cstheme="minorHAnsi"/>
          <w:color w:val="000000"/>
        </w:rPr>
        <w:t>submit an application</w:t>
      </w:r>
      <w:proofErr w:type="gramEnd"/>
      <w:r w:rsidRPr="000F36C3">
        <w:rPr>
          <w:rFonts w:eastAsia="Times New Roman" w:cstheme="minorHAnsi"/>
          <w:color w:val="000000"/>
        </w:rPr>
        <w:t xml:space="preserve">, regardless of your background or role in your organization. </w:t>
      </w:r>
      <w:r w:rsidR="002C5D9A" w:rsidRPr="002C5D9A">
        <w:rPr>
          <w:rFonts w:eastAsia="Times New Roman" w:cstheme="minorHAnsi"/>
          <w:b/>
          <w:bCs/>
          <w:color w:val="000000"/>
        </w:rPr>
        <w:t>Important: You do not have to have any policy development experience, or any expertise in climate adaptation to participate!</w:t>
      </w:r>
      <w:r w:rsidR="002C5D9A">
        <w:rPr>
          <w:rFonts w:eastAsia="Times New Roman" w:cstheme="minorHAnsi"/>
          <w:color w:val="000000"/>
        </w:rPr>
        <w:t xml:space="preserve"> </w:t>
      </w:r>
      <w:r w:rsidRPr="000F36C3">
        <w:rPr>
          <w:rFonts w:eastAsia="Times New Roman" w:cstheme="minorHAnsi"/>
          <w:color w:val="000000"/>
        </w:rPr>
        <w:t xml:space="preserve">Please note space is limited. </w:t>
      </w:r>
    </w:p>
    <w:p w14:paraId="031C735E" w14:textId="13AC3135" w:rsidR="000F36C3" w:rsidRDefault="000F36C3" w:rsidP="000F36C3">
      <w:pPr>
        <w:spacing w:after="160" w:line="240" w:lineRule="auto"/>
      </w:pPr>
      <w:r w:rsidRPr="000F36C3">
        <w:rPr>
          <w:rFonts w:eastAsia="Times New Roman" w:cstheme="minorHAnsi"/>
          <w:color w:val="000000"/>
        </w:rPr>
        <w:t>An official launch event for the case competitio</w:t>
      </w:r>
      <w:r w:rsidR="00224201" w:rsidRPr="00224201">
        <w:rPr>
          <w:rFonts w:eastAsia="Times New Roman" w:cstheme="minorHAnsi"/>
          <w:color w:val="000000"/>
        </w:rPr>
        <w:t xml:space="preserve">n will take place on May </w:t>
      </w:r>
      <w:r w:rsidR="004A5A08">
        <w:rPr>
          <w:rFonts w:eastAsia="Times New Roman" w:cstheme="minorHAnsi"/>
          <w:color w:val="000000"/>
        </w:rPr>
        <w:t>6</w:t>
      </w:r>
      <w:r w:rsidR="00224201" w:rsidRPr="00224201">
        <w:rPr>
          <w:rFonts w:eastAsia="Times New Roman" w:cstheme="minorHAnsi"/>
          <w:color w:val="000000"/>
        </w:rPr>
        <w:t>, 20</w:t>
      </w:r>
      <w:r w:rsidR="004A5A08">
        <w:rPr>
          <w:rFonts w:eastAsia="Times New Roman" w:cstheme="minorHAnsi"/>
          <w:color w:val="000000"/>
        </w:rPr>
        <w:t>24</w:t>
      </w:r>
      <w:r w:rsidRPr="000F36C3">
        <w:rPr>
          <w:rFonts w:eastAsia="Times New Roman" w:cstheme="minorHAnsi"/>
          <w:color w:val="000000"/>
        </w:rPr>
        <w:t xml:space="preserve"> at the </w:t>
      </w:r>
      <w:r w:rsidR="000C5894">
        <w:rPr>
          <w:rFonts w:eastAsia="Times New Roman" w:cstheme="minorHAnsi"/>
          <w:color w:val="000000"/>
        </w:rPr>
        <w:t>UPEI School of Climate Adaptation</w:t>
      </w:r>
      <w:r w:rsidRPr="000F36C3">
        <w:rPr>
          <w:rFonts w:eastAsia="Times New Roman" w:cstheme="minorHAnsi"/>
          <w:color w:val="000000"/>
        </w:rPr>
        <w:t xml:space="preserve">. To learn more about this exciting opportunity, including specific criteria, please refer to the program description attached. </w:t>
      </w:r>
      <w:r w:rsidRPr="000F36C3">
        <w:rPr>
          <w:rFonts w:eastAsia="Times New Roman" w:cstheme="minorHAnsi"/>
          <w:b/>
          <w:color w:val="000000"/>
        </w:rPr>
        <w:t>The applicati</w:t>
      </w:r>
      <w:r w:rsidR="00224201" w:rsidRPr="00224201">
        <w:rPr>
          <w:rFonts w:eastAsia="Times New Roman" w:cstheme="minorHAnsi"/>
          <w:b/>
          <w:color w:val="000000"/>
        </w:rPr>
        <w:t xml:space="preserve">on deadline is </w:t>
      </w:r>
      <w:r w:rsidR="00875BDB">
        <w:rPr>
          <w:rFonts w:eastAsia="Times New Roman" w:cstheme="minorHAnsi"/>
          <w:b/>
          <w:color w:val="000000"/>
        </w:rPr>
        <w:t xml:space="preserve">March </w:t>
      </w:r>
      <w:r w:rsidR="00016E15">
        <w:rPr>
          <w:rFonts w:eastAsia="Times New Roman" w:cstheme="minorHAnsi"/>
          <w:b/>
          <w:color w:val="000000"/>
        </w:rPr>
        <w:t>18</w:t>
      </w:r>
      <w:r w:rsidR="00875BDB">
        <w:rPr>
          <w:rFonts w:eastAsia="Times New Roman" w:cstheme="minorHAnsi"/>
          <w:b/>
          <w:color w:val="000000"/>
        </w:rPr>
        <w:t>, 2024</w:t>
      </w:r>
      <w:r w:rsidRPr="000F36C3">
        <w:rPr>
          <w:rFonts w:eastAsia="Times New Roman" w:cstheme="minorHAnsi"/>
          <w:color w:val="000000"/>
        </w:rPr>
        <w:t xml:space="preserve">. You can apply online at the following link: </w:t>
      </w:r>
      <w:hyperlink r:id="rId9" w:history="1">
        <w:r w:rsidR="00952111" w:rsidRPr="003829D5">
          <w:rPr>
            <w:rStyle w:val="Hyperlink"/>
          </w:rPr>
          <w:t>https://gov.questio</w:t>
        </w:r>
        <w:bookmarkStart w:id="0" w:name="_GoBack"/>
        <w:bookmarkEnd w:id="0"/>
        <w:r w:rsidR="00952111" w:rsidRPr="003829D5">
          <w:rPr>
            <w:rStyle w:val="Hyperlink"/>
          </w:rPr>
          <w:t>n</w:t>
        </w:r>
        <w:r w:rsidR="00952111" w:rsidRPr="003829D5">
          <w:rPr>
            <w:rStyle w:val="Hyperlink"/>
          </w:rPr>
          <w:t>pro.ca/2024PolicyHackathonRegistration</w:t>
        </w:r>
      </w:hyperlink>
      <w:r w:rsidR="00952111">
        <w:t xml:space="preserve"> </w:t>
      </w:r>
      <w:r w:rsidRPr="000F36C3">
        <w:rPr>
          <w:rFonts w:eastAsia="Times New Roman" w:cstheme="minorHAnsi"/>
        </w:rPr>
        <w:t>(</w:t>
      </w:r>
      <w:r w:rsidRPr="000F36C3">
        <w:rPr>
          <w:rFonts w:eastAsia="Times New Roman" w:cstheme="minorHAnsi"/>
          <w:i/>
        </w:rPr>
        <w:t>works best in Chrome</w:t>
      </w:r>
      <w:r w:rsidRPr="000F36C3">
        <w:rPr>
          <w:rFonts w:eastAsia="Times New Roman" w:cstheme="minorHAnsi"/>
        </w:rPr>
        <w:t xml:space="preserve">). If you have any questions, please </w:t>
      </w:r>
      <w:r w:rsidR="004E30B8">
        <w:rPr>
          <w:rFonts w:eastAsia="Times New Roman" w:cstheme="minorHAnsi"/>
        </w:rPr>
        <w:t>email</w:t>
      </w:r>
      <w:r w:rsidR="00612463">
        <w:rPr>
          <w:rFonts w:eastAsia="Times New Roman" w:cstheme="minorHAnsi"/>
        </w:rPr>
        <w:t xml:space="preserve"> the Policy Hack team @</w:t>
      </w:r>
      <w:r w:rsidRPr="000F36C3">
        <w:rPr>
          <w:rFonts w:eastAsia="Times New Roman" w:cstheme="minorHAnsi"/>
        </w:rPr>
        <w:t xml:space="preserve"> </w:t>
      </w:r>
      <w:hyperlink r:id="rId10" w:history="1">
        <w:r w:rsidR="00952111" w:rsidRPr="003829D5">
          <w:rPr>
            <w:rStyle w:val="Hyperlink"/>
          </w:rPr>
          <w:t>policyhack@gov.pe.ca</w:t>
        </w:r>
      </w:hyperlink>
      <w:r w:rsidR="00952111">
        <w:t xml:space="preserve">. </w:t>
      </w:r>
    </w:p>
    <w:p w14:paraId="4FE8740D" w14:textId="23B90099" w:rsidR="00016E15" w:rsidRPr="000F36C3" w:rsidRDefault="00016E15" w:rsidP="000F36C3">
      <w:pPr>
        <w:spacing w:after="160" w:line="240" w:lineRule="auto"/>
        <w:rPr>
          <w:rFonts w:eastAsia="Times New Roman" w:cstheme="minorHAnsi"/>
        </w:rPr>
      </w:pPr>
      <w:r w:rsidRPr="000F36C3">
        <w:rPr>
          <w:rFonts w:eastAsia="Times New Roman" w:cstheme="minorHAnsi"/>
          <w:color w:val="000000"/>
        </w:rPr>
        <w:t>Teams will have f</w:t>
      </w:r>
      <w:r>
        <w:rPr>
          <w:rFonts w:eastAsia="Times New Roman" w:cstheme="minorHAnsi"/>
          <w:color w:val="000000"/>
        </w:rPr>
        <w:t>our</w:t>
      </w:r>
      <w:r w:rsidRPr="000F36C3">
        <w:rPr>
          <w:rFonts w:eastAsia="Times New Roman" w:cstheme="minorHAnsi"/>
          <w:color w:val="000000"/>
        </w:rPr>
        <w:t xml:space="preserve"> weeks to develop a response to one of these cases and then pitch their ideas at a final event on </w:t>
      </w:r>
      <w:r>
        <w:rPr>
          <w:rFonts w:eastAsia="Times New Roman" w:cstheme="minorHAnsi"/>
          <w:color w:val="000000"/>
        </w:rPr>
        <w:t>May 29, 2024</w:t>
      </w:r>
      <w:r w:rsidRPr="000F36C3">
        <w:rPr>
          <w:rFonts w:eastAsia="Times New Roman" w:cstheme="minorHAnsi"/>
          <w:color w:val="000000"/>
        </w:rPr>
        <w:t xml:space="preserve"> in Charlottetown.</w:t>
      </w:r>
    </w:p>
    <w:p w14:paraId="031C735F" w14:textId="2C483C09" w:rsidR="000F36C3" w:rsidRPr="000F36C3" w:rsidRDefault="000F36C3" w:rsidP="000F36C3">
      <w:pPr>
        <w:spacing w:after="160" w:line="240" w:lineRule="auto"/>
        <w:rPr>
          <w:rFonts w:eastAsia="Times New Roman" w:cstheme="minorHAnsi"/>
          <w:color w:val="000000"/>
        </w:rPr>
      </w:pPr>
      <w:r w:rsidRPr="000F36C3">
        <w:rPr>
          <w:rFonts w:eastAsia="Times New Roman" w:cstheme="minorHAnsi"/>
          <w:color w:val="000000"/>
        </w:rPr>
        <w:t xml:space="preserve">This is a unique opportunity for professional development, networking, and </w:t>
      </w:r>
      <w:r w:rsidR="00BB1652" w:rsidRPr="000F36C3">
        <w:rPr>
          <w:rFonts w:eastAsia="Times New Roman" w:cstheme="minorHAnsi"/>
          <w:color w:val="000000"/>
        </w:rPr>
        <w:t>team building</w:t>
      </w:r>
      <w:r w:rsidRPr="000F36C3">
        <w:rPr>
          <w:rFonts w:eastAsia="Times New Roman" w:cstheme="minorHAnsi"/>
          <w:color w:val="000000"/>
        </w:rPr>
        <w:t xml:space="preserve"> across government. I hope all of you will consider participating.</w:t>
      </w:r>
    </w:p>
    <w:p w14:paraId="031C7360" w14:textId="4F10D547" w:rsidR="00AA2BB0" w:rsidRDefault="00952111">
      <w:r>
        <w:rPr>
          <w:noProof/>
        </w:rPr>
        <w:lastRenderedPageBreak/>
        <w:drawing>
          <wp:inline distT="0" distB="0" distL="0" distR="0" wp14:anchorId="7CBC9227" wp14:editId="2DFC9C9C">
            <wp:extent cx="2439670" cy="2439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9670" cy="2439670"/>
                    </a:xfrm>
                    <a:prstGeom prst="rect">
                      <a:avLst/>
                    </a:prstGeom>
                    <a:noFill/>
                    <a:ln>
                      <a:noFill/>
                    </a:ln>
                  </pic:spPr>
                </pic:pic>
              </a:graphicData>
            </a:graphic>
          </wp:inline>
        </w:drawing>
      </w:r>
    </w:p>
    <w:sectPr w:rsidR="00AA2B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AF660" w14:textId="77777777" w:rsidR="00560A3E" w:rsidRDefault="00560A3E" w:rsidP="00412376">
      <w:pPr>
        <w:spacing w:after="0" w:line="240" w:lineRule="auto"/>
      </w:pPr>
      <w:r>
        <w:separator/>
      </w:r>
    </w:p>
  </w:endnote>
  <w:endnote w:type="continuationSeparator" w:id="0">
    <w:p w14:paraId="7CE3130A" w14:textId="77777777" w:rsidR="00560A3E" w:rsidRDefault="00560A3E" w:rsidP="00412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400BC" w14:textId="77777777" w:rsidR="00560A3E" w:rsidRDefault="00560A3E" w:rsidP="00412376">
      <w:pPr>
        <w:spacing w:after="0" w:line="240" w:lineRule="auto"/>
      </w:pPr>
      <w:r>
        <w:separator/>
      </w:r>
    </w:p>
  </w:footnote>
  <w:footnote w:type="continuationSeparator" w:id="0">
    <w:p w14:paraId="03174059" w14:textId="77777777" w:rsidR="00560A3E" w:rsidRDefault="00560A3E" w:rsidP="004123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C3"/>
    <w:rsid w:val="00016E15"/>
    <w:rsid w:val="000C5894"/>
    <w:rsid w:val="000F36C3"/>
    <w:rsid w:val="001B09B5"/>
    <w:rsid w:val="001C3C31"/>
    <w:rsid w:val="00224201"/>
    <w:rsid w:val="00272F21"/>
    <w:rsid w:val="002C11C0"/>
    <w:rsid w:val="002C5D9A"/>
    <w:rsid w:val="003C1007"/>
    <w:rsid w:val="00412376"/>
    <w:rsid w:val="00451F17"/>
    <w:rsid w:val="004A5A08"/>
    <w:rsid w:val="004E30B8"/>
    <w:rsid w:val="00560A3E"/>
    <w:rsid w:val="00612463"/>
    <w:rsid w:val="006B4EFA"/>
    <w:rsid w:val="00773C39"/>
    <w:rsid w:val="00843195"/>
    <w:rsid w:val="00875BDB"/>
    <w:rsid w:val="008A4E66"/>
    <w:rsid w:val="00952111"/>
    <w:rsid w:val="00975FB2"/>
    <w:rsid w:val="009C0EE3"/>
    <w:rsid w:val="00B7069F"/>
    <w:rsid w:val="00BB1652"/>
    <w:rsid w:val="00CB299B"/>
    <w:rsid w:val="00DB615B"/>
    <w:rsid w:val="00DF4D3F"/>
    <w:rsid w:val="00E02AF0"/>
    <w:rsid w:val="00E3199D"/>
    <w:rsid w:val="00F7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7358"/>
  <w15:docId w15:val="{D8507786-191B-40A1-8109-91DD3D1C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6C3"/>
    <w:rPr>
      <w:color w:val="0000FF"/>
      <w:u w:val="single"/>
    </w:rPr>
  </w:style>
  <w:style w:type="paragraph" w:styleId="Header">
    <w:name w:val="header"/>
    <w:basedOn w:val="Normal"/>
    <w:link w:val="HeaderChar"/>
    <w:uiPriority w:val="99"/>
    <w:unhideWhenUsed/>
    <w:rsid w:val="00412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376"/>
  </w:style>
  <w:style w:type="paragraph" w:styleId="Footer">
    <w:name w:val="footer"/>
    <w:basedOn w:val="Normal"/>
    <w:link w:val="FooterChar"/>
    <w:uiPriority w:val="99"/>
    <w:unhideWhenUsed/>
    <w:rsid w:val="00412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376"/>
  </w:style>
  <w:style w:type="character" w:styleId="UnresolvedMention">
    <w:name w:val="Unresolved Mention"/>
    <w:basedOn w:val="DefaultParagraphFont"/>
    <w:uiPriority w:val="99"/>
    <w:semiHidden/>
    <w:unhideWhenUsed/>
    <w:rsid w:val="00272F21"/>
    <w:rPr>
      <w:color w:val="605E5C"/>
      <w:shd w:val="clear" w:color="auto" w:fill="E1DFDD"/>
    </w:rPr>
  </w:style>
  <w:style w:type="paragraph" w:styleId="BalloonText">
    <w:name w:val="Balloon Text"/>
    <w:basedOn w:val="Normal"/>
    <w:link w:val="BalloonTextChar"/>
    <w:uiPriority w:val="99"/>
    <w:semiHidden/>
    <w:unhideWhenUsed/>
    <w:rsid w:val="006B4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EFA"/>
    <w:rPr>
      <w:rFonts w:ascii="Segoe UI" w:hAnsi="Segoe UI" w:cs="Segoe UI"/>
      <w:sz w:val="18"/>
      <w:szCs w:val="18"/>
    </w:rPr>
  </w:style>
  <w:style w:type="character" w:styleId="FollowedHyperlink">
    <w:name w:val="FollowedHyperlink"/>
    <w:basedOn w:val="DefaultParagraphFont"/>
    <w:uiPriority w:val="99"/>
    <w:semiHidden/>
    <w:unhideWhenUsed/>
    <w:rsid w:val="001B09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0616">
      <w:bodyDiv w:val="1"/>
      <w:marLeft w:val="60"/>
      <w:marRight w:val="60"/>
      <w:marTop w:val="60"/>
      <w:marBottom w:val="15"/>
      <w:divBdr>
        <w:top w:val="none" w:sz="0" w:space="0" w:color="auto"/>
        <w:left w:val="none" w:sz="0" w:space="0" w:color="auto"/>
        <w:bottom w:val="none" w:sz="0" w:space="0" w:color="auto"/>
        <w:right w:val="none" w:sz="0" w:space="0" w:color="auto"/>
      </w:divBdr>
      <w:divsChild>
        <w:div w:id="1503860161">
          <w:marLeft w:val="0"/>
          <w:marRight w:val="0"/>
          <w:marTop w:val="0"/>
          <w:marBottom w:val="0"/>
          <w:divBdr>
            <w:top w:val="none" w:sz="0" w:space="0" w:color="auto"/>
            <w:left w:val="none" w:sz="0" w:space="0" w:color="auto"/>
            <w:bottom w:val="none" w:sz="0" w:space="0" w:color="auto"/>
            <w:right w:val="none" w:sz="0" w:space="0" w:color="auto"/>
          </w:divBdr>
        </w:div>
        <w:div w:id="712458568">
          <w:marLeft w:val="0"/>
          <w:marRight w:val="0"/>
          <w:marTop w:val="0"/>
          <w:marBottom w:val="0"/>
          <w:divBdr>
            <w:top w:val="none" w:sz="0" w:space="0" w:color="auto"/>
            <w:left w:val="none" w:sz="0" w:space="0" w:color="auto"/>
            <w:bottom w:val="none" w:sz="0" w:space="0" w:color="auto"/>
            <w:right w:val="none" w:sz="0" w:space="0" w:color="auto"/>
          </w:divBdr>
        </w:div>
      </w:divsChild>
    </w:div>
    <w:div w:id="359282058">
      <w:bodyDiv w:val="1"/>
      <w:marLeft w:val="0"/>
      <w:marRight w:val="0"/>
      <w:marTop w:val="0"/>
      <w:marBottom w:val="0"/>
      <w:divBdr>
        <w:top w:val="none" w:sz="0" w:space="0" w:color="auto"/>
        <w:left w:val="none" w:sz="0" w:space="0" w:color="auto"/>
        <w:bottom w:val="none" w:sz="0" w:space="0" w:color="auto"/>
        <w:right w:val="none" w:sz="0" w:space="0" w:color="auto"/>
      </w:divBdr>
    </w:div>
    <w:div w:id="769200713">
      <w:bodyDiv w:val="1"/>
      <w:marLeft w:val="0"/>
      <w:marRight w:val="0"/>
      <w:marTop w:val="0"/>
      <w:marBottom w:val="0"/>
      <w:divBdr>
        <w:top w:val="none" w:sz="0" w:space="0" w:color="auto"/>
        <w:left w:val="none" w:sz="0" w:space="0" w:color="auto"/>
        <w:bottom w:val="none" w:sz="0" w:space="0" w:color="auto"/>
        <w:right w:val="none" w:sz="0" w:space="0" w:color="auto"/>
      </w:divBdr>
    </w:div>
    <w:div w:id="188451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policyhack@gov.pe.ca" TargetMode="External"/><Relationship Id="rId4" Type="http://schemas.openxmlformats.org/officeDocument/2006/relationships/styles" Target="styles.xml"/><Relationship Id="rId9" Type="http://schemas.openxmlformats.org/officeDocument/2006/relationships/hyperlink" Target="https://gov.questionpro.ca/2024PolicyHackathon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7697b54-a53b-4687-afba-8ac08fcbfe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0D02BC1B0E1742903993036272B1D4" ma:contentTypeVersion="15" ma:contentTypeDescription="Create a new document." ma:contentTypeScope="" ma:versionID="e5333bc30e9e29257a84c79e293bed88">
  <xsd:schema xmlns:xsd="http://www.w3.org/2001/XMLSchema" xmlns:xs="http://www.w3.org/2001/XMLSchema" xmlns:p="http://schemas.microsoft.com/office/2006/metadata/properties" xmlns:ns3="17697b54-a53b-4687-afba-8ac08fcbfe90" xmlns:ns4="c9579e75-323b-440a-b6eb-75653381dfb7" targetNamespace="http://schemas.microsoft.com/office/2006/metadata/properties" ma:root="true" ma:fieldsID="5fb9166e574358261c697a3f321fca1c" ns3:_="" ns4:_="">
    <xsd:import namespace="17697b54-a53b-4687-afba-8ac08fcbfe90"/>
    <xsd:import namespace="c9579e75-323b-440a-b6eb-75653381df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DateTaken"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97b54-a53b-4687-afba-8ac08fcbf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579e75-323b-440a-b6eb-75653381df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F5F4FF-EC46-488F-B127-0C5FB6902032}">
  <ds:schemaRefs>
    <ds:schemaRef ds:uri="http://schemas.microsoft.com/office/2006/metadata/properties"/>
    <ds:schemaRef ds:uri="http://schemas.microsoft.com/office/infopath/2007/PartnerControls"/>
    <ds:schemaRef ds:uri="17697b54-a53b-4687-afba-8ac08fcbfe90"/>
  </ds:schemaRefs>
</ds:datastoreItem>
</file>

<file path=customXml/itemProps2.xml><?xml version="1.0" encoding="utf-8"?>
<ds:datastoreItem xmlns:ds="http://schemas.openxmlformats.org/officeDocument/2006/customXml" ds:itemID="{E771837F-F2AB-4A80-9B59-168C2FDB7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97b54-a53b-4687-afba-8ac08fcbfe90"/>
    <ds:schemaRef ds:uri="c9579e75-323b-440a-b6eb-75653381d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8A6505-B7DC-4E0B-9CF8-993693B27C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Province of Prince Edward Island</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kmbrennan</dc:creator>
  <cp:lastModifiedBy>Matt Barlow</cp:lastModifiedBy>
  <cp:revision>3</cp:revision>
  <dcterms:created xsi:type="dcterms:W3CDTF">2024-02-28T19:38:00Z</dcterms:created>
  <dcterms:modified xsi:type="dcterms:W3CDTF">2024-02-29T18:17:00Z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0x010100C00D02BC1B0E1742903993036272B1D4</vt:lpwstr>
  </property>
</Properties>
</file>